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720" w:after="600"/>
        <w:jc w:val="center"/>
        <w:rPr>
          <w:rFonts w:ascii="Cambria" w:hAnsi="Cambria" w:asciiTheme="majorHAnsi" w:hAnsiTheme="majorHAnsi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16A6879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810" cy="1191260"/>
                <wp:effectExtent l="13335" t="13335" r="5715" b="571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11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09.05pt;margin-top:-75.45pt;width:80.2pt;height:93.7pt" wp14:anchorId="616A6879">
                <w10:wrap type="square"/>
                <v:fill o:detectmouseclick="t" type="solid" color2="black"/>
                <v:stroke color="#948a54" weight="324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  <w:br/>
      </w:r>
      <w:r>
        <w:rPr>
          <w:rFonts w:ascii="Cambria" w:hAnsi="Cambria" w:asciiTheme="majorHAnsi" w:hAnsiTheme="majorHAnsi"/>
          <w:szCs w:val="28"/>
        </w:rPr>
        <w:t>ΑΚΑΔΗΜΑΪΚΟ ΕΤΟΣ 2019- 2020</w:t>
      </w:r>
    </w:p>
    <w:p>
      <w:pPr>
        <w:pStyle w:val="Normal"/>
        <w:spacing w:lineRule="auto" w:line="312" w:before="36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ΑΤΟΜΙΚΑ ΣΤΟΙΧΕΙΑ</w:t>
      </w:r>
    </w:p>
    <w:tbl>
      <w:tblPr>
        <w:tblStyle w:val="1"/>
        <w:tblW w:w="9554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50"/>
        <w:gridCol w:w="2959"/>
        <w:gridCol w:w="40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0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18"/>
                <w:szCs w:val="18"/>
              </w:rPr>
              <w:t>ΕΠΩΝΥΜΟ</w:t>
            </w:r>
          </w:p>
        </w:tc>
        <w:tc>
          <w:tcPr>
            <w:tcW w:w="700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7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ΗΜΕΡΟΜΗΝΙΑ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7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7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ΔΙΕΥΘΥΝΣΗ ΚΑΤΟΙΚΙΑΣ/Τ.Κ.</w:t>
            </w:r>
          </w:p>
        </w:tc>
        <w:tc>
          <w:tcPr>
            <w:tcW w:w="7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045" w:type="dxa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>
      <w:pPr>
        <w:pStyle w:val="Normal"/>
        <w:spacing w:lineRule="auto" w:line="312" w:before="36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ΣΠΟΥΔΕΣ</w:t>
      </w:r>
    </w:p>
    <w:tbl>
      <w:tblPr>
        <w:tblStyle w:val="1"/>
        <w:tblW w:w="9497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93"/>
        <w:gridCol w:w="1674"/>
        <w:gridCol w:w="1700"/>
        <w:gridCol w:w="1276"/>
        <w:gridCol w:w="1275"/>
        <w:gridCol w:w="12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203" w:type="dxa"/>
            <w:gridSpan w:val="5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2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ΕΤΟΣ 1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vertAlign w:val="superscript"/>
              </w:rPr>
              <w:t>ης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8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2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2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829" w:type="dxa"/>
            <w:gridSpan w:val="3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/>
            </w:pPr>
            <w:r>
              <w:rPr/>
            </w:r>
            <w:bookmarkStart w:id="0" w:name="OLE_LINK36"/>
            <w:bookmarkStart w:id="1" w:name="OLE_LINK35"/>
            <w:bookmarkStart w:id="2" w:name="OLE_LINK34"/>
            <w:bookmarkStart w:id="3" w:name="OLE_LINK36"/>
            <w:bookmarkStart w:id="4" w:name="OLE_LINK35"/>
            <w:bookmarkStart w:id="5" w:name="OLE_LINK34"/>
            <w:bookmarkEnd w:id="3"/>
            <w:bookmarkEnd w:id="4"/>
            <w:bookmarkEnd w:id="5"/>
          </w:p>
        </w:tc>
      </w:tr>
    </w:tbl>
    <w:p>
      <w:pPr>
        <w:pStyle w:val="Heading1"/>
        <w:spacing w:lineRule="auto" w:line="312" w:before="240" w:after="240"/>
        <w:ind w:left="284" w:hanging="0"/>
        <w:rPr>
          <w:rFonts w:ascii="Corbel" w:hAnsi="Corbel"/>
          <w:color w:val="984806" w:themeColor="accent6" w:themeShade="80"/>
          <w:sz w:val="22"/>
          <w:szCs w:val="22"/>
        </w:rPr>
      </w:pPr>
      <w:r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μαθήματα που, ενδεχομένως, απομένουν για την απόκτηση του πτυχίου, καθώς και τον προβλεπόμενο χρόνο εξέτασής τους</w:t>
      </w:r>
    </w:p>
    <w:tbl>
      <w:tblPr>
        <w:tblW w:w="9275" w:type="dxa"/>
        <w:jc w:val="left"/>
        <w:tblInd w:w="473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86"/>
        <w:gridCol w:w="3827"/>
        <w:gridCol w:w="1985"/>
        <w:gridCol w:w="2976"/>
      </w:tblGrid>
      <w:tr>
        <w:trPr/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8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ΔΙΔΑΣΚΩΝ</w:t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12" w:before="36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ΞΕΝΕΣ ΓΛΩΣΣΕΣ</w:t>
      </w:r>
    </w:p>
    <w:tbl>
      <w:tblPr>
        <w:tblStyle w:val="1"/>
        <w:tblW w:w="9497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8"/>
        <w:gridCol w:w="4961"/>
        <w:gridCol w:w="992"/>
        <w:gridCol w:w="991"/>
        <w:gridCol w:w="9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  <w:vMerge w:val="restart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color w:val="auto"/>
                <w:sz w:val="16"/>
                <w:szCs w:val="16"/>
              </w:rPr>
              <w:t>ΓΛΩΣΣΑ</w:t>
            </w:r>
          </w:p>
        </w:tc>
        <w:tc>
          <w:tcPr>
            <w:tcW w:w="4961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color w:val="auto"/>
                <w:sz w:val="16"/>
                <w:szCs w:val="16"/>
              </w:rPr>
              <w:t>ΠΤΥΧΙΟ</w:t>
            </w:r>
          </w:p>
        </w:tc>
        <w:tc>
          <w:tcPr>
            <w:tcW w:w="29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color w:val="auto"/>
                <w:sz w:val="16"/>
                <w:szCs w:val="16"/>
              </w:rPr>
              <w:t>ΕΠΙΠΕΔΟ ΓΝΩΣΗΣ</w:t>
            </w:r>
          </w:p>
        </w:tc>
      </w:tr>
      <w:tr>
        <w:trPr/>
        <w:tc>
          <w:tcPr>
            <w:tcW w:w="1558" w:type="dxa"/>
            <w:vMerge w:val="continue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 w:ascii="Cambria" w:hAnsi="Cambria"/>
                <w:sz w:val="12"/>
                <w:szCs w:val="16"/>
              </w:rPr>
            </w:r>
          </w:p>
        </w:tc>
        <w:tc>
          <w:tcPr>
            <w:tcW w:w="496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 w:ascii="Cambria" w:hAnsi="Cambria"/>
                <w:sz w:val="12"/>
                <w:szCs w:val="16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2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2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2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>
        <w:trPr/>
        <w:tc>
          <w:tcPr>
            <w:tcW w:w="15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  <w:tr>
        <w:trPr/>
        <w:tc>
          <w:tcPr>
            <w:tcW w:w="15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  <w:tr>
        <w:trPr/>
        <w:tc>
          <w:tcPr>
            <w:tcW w:w="1558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="Cambria" w:hAnsi="Cambria" w:asciiTheme="majorHAnsi" w:hAnsiTheme="majorHAnsi"/>
                <w:sz w:val="18"/>
              </w:rPr>
              <w:t>…</w:t>
            </w:r>
            <w:r>
              <w:rPr>
                <w:rFonts w:ascii="Cambria" w:hAnsi="Cambria" w:asciiTheme="majorHAnsi" w:hAnsiTheme="majorHAnsi"/>
                <w:sz w:val="18"/>
              </w:rPr>
              <w:t>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312" w:before="36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ΓΝΩΣΕΙΣ ΠΛΗΡΟΦΟΡΙΚΗΣ</w:t>
      </w:r>
    </w:p>
    <w:tbl>
      <w:tblPr>
        <w:tblStyle w:val="1"/>
        <w:tblW w:w="9497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2"/>
        <w:gridCol w:w="2268"/>
        <w:gridCol w:w="992"/>
        <w:gridCol w:w="991"/>
        <w:gridCol w:w="9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2" w:type="dxa"/>
            <w:vMerge w:val="restart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color w:val="auto"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68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color w:val="auto"/>
                <w:sz w:val="16"/>
                <w:szCs w:val="16"/>
              </w:rPr>
              <w:t>ΠΤΥΧΙΟ</w:t>
            </w:r>
          </w:p>
        </w:tc>
        <w:tc>
          <w:tcPr>
            <w:tcW w:w="29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color w:val="auto"/>
                <w:sz w:val="16"/>
                <w:szCs w:val="16"/>
              </w:rPr>
              <w:t>ΕΠΙΠΕΔΟ ΓΝΩΣΗΣ</w:t>
            </w:r>
          </w:p>
        </w:tc>
      </w:tr>
      <w:tr>
        <w:trPr/>
        <w:tc>
          <w:tcPr>
            <w:tcW w:w="4252" w:type="dxa"/>
            <w:vMerge w:val="continue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 w:ascii="Cambria" w:hAnsi="Cambria"/>
                <w:sz w:val="12"/>
                <w:szCs w:val="16"/>
              </w:rPr>
            </w:r>
          </w:p>
        </w:tc>
        <w:tc>
          <w:tcPr>
            <w:tcW w:w="226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 w:ascii="Cambria" w:hAnsi="Cambria"/>
                <w:sz w:val="12"/>
                <w:szCs w:val="16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2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2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mbria" w:hAnsi="Cambria" w:asciiTheme="majorHAnsi" w:hAnsiTheme="majorHAnsi"/>
                <w:b/>
                <w:b/>
                <w:sz w:val="12"/>
                <w:szCs w:val="16"/>
              </w:rPr>
            </w:pPr>
            <w:r>
              <w:rPr>
                <w:rFonts w:ascii="Cambria" w:hAnsi="Cambria"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>
        <w:trPr/>
        <w:tc>
          <w:tcPr>
            <w:tcW w:w="42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  <w:tr>
        <w:trPr/>
        <w:tc>
          <w:tcPr>
            <w:tcW w:w="42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  <w:tr>
        <w:trPr/>
        <w:tc>
          <w:tcPr>
            <w:tcW w:w="4252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="Cambria" w:hAnsi="Cambria" w:asciiTheme="majorHAnsi" w:hAnsiTheme="majorHAnsi"/>
                <w:sz w:val="18"/>
              </w:rPr>
              <w:t>…</w:t>
            </w:r>
            <w:r>
              <w:rPr>
                <w:rFonts w:ascii="Cambria" w:hAnsi="Cambria" w:asciiTheme="majorHAnsi" w:hAnsiTheme="majorHAnsi"/>
                <w:sz w:val="18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312" w:before="36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ΕΡΕΥΝΗΤΙΚΗ ΕΜΠΕΙΡΙΑ</w:t>
      </w:r>
    </w:p>
    <w:p>
      <w:pPr>
        <w:pStyle w:val="Normal"/>
        <w:spacing w:lineRule="auto" w:line="312"/>
        <w:jc w:val="both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9497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87"/>
        <w:gridCol w:w="2509"/>
        <w:gridCol w:w="1284"/>
        <w:gridCol w:w="1551"/>
        <w:gridCol w:w="1355"/>
        <w:gridCol w:w="13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7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8009" w:type="dxa"/>
            <w:gridSpan w:val="5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14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80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643" w:hRule="atLeast"/>
        </w:trPr>
        <w:tc>
          <w:tcPr>
            <w:tcW w:w="1487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5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ΑΝΑΜΕΝΕΤΑΙ Η ΔΗΜΟΣΙΕΥΣΗ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312" w:before="48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ΕΠΑΓΓΕΛΜΑΤΙΚΗ ΕΜΠΕΙΡΙΑ</w:t>
      </w:r>
    </w:p>
    <w:p>
      <w:pPr>
        <w:pStyle w:val="Normal"/>
        <w:spacing w:lineRule="auto" w:line="312" w:before="120" w:after="0"/>
        <w:ind w:left="142" w:hanging="0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Α.</w:t>
      </w:r>
      <w:r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18"/>
        </w:rPr>
        <w:t xml:space="preserve">Εάν εργάζεστε </w:t>
      </w:r>
      <w:r>
        <w:rPr>
          <w:rFonts w:ascii="Corbel" w:hAnsi="Corbel"/>
          <w:b/>
          <w:sz w:val="20"/>
        </w:rPr>
        <w:t>τώρα</w:t>
      </w:r>
      <w:r>
        <w:rPr>
          <w:rFonts w:ascii="Corbel" w:hAnsi="Corbel"/>
          <w:sz w:val="18"/>
        </w:rPr>
        <w:t xml:space="preserve"> συμπληρώστε τα επόμενα στοιχεία</w:t>
      </w:r>
    </w:p>
    <w:tbl>
      <w:tblPr>
        <w:tblStyle w:val="1"/>
        <w:tblW w:w="9577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93"/>
        <w:gridCol w:w="2526"/>
        <w:gridCol w:w="1541"/>
        <w:gridCol w:w="1231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18"/>
                <w:szCs w:val="18"/>
              </w:rPr>
              <w:t>ΕΡΓΟΔΟΤΗΣ</w:t>
            </w:r>
          </w:p>
        </w:tc>
        <w:tc>
          <w:tcPr>
            <w:tcW w:w="7283" w:type="dxa"/>
            <w:gridSpan w:val="4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93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6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312" w:before="120" w:after="120"/>
        <w:ind w:left="142" w:hanging="0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Β.</w:t>
      </w:r>
      <w:r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18"/>
        </w:rPr>
        <w:t xml:space="preserve">Εάν έχετε εργαστεί </w:t>
      </w:r>
      <w:r>
        <w:rPr>
          <w:rFonts w:ascii="Corbel" w:hAnsi="Corbel"/>
          <w:b/>
          <w:sz w:val="20"/>
        </w:rPr>
        <w:t>στο παρελθόν</w:t>
      </w:r>
      <w:r>
        <w:rPr>
          <w:rFonts w:ascii="Corbel" w:hAnsi="Corbel"/>
          <w:sz w:val="20"/>
        </w:rPr>
        <w:t xml:space="preserve"> </w:t>
      </w:r>
      <w:r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9864" w:type="dxa"/>
        <w:jc w:val="left"/>
        <w:tblInd w:w="3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62"/>
        <w:gridCol w:w="2602"/>
        <w:gridCol w:w="1586"/>
        <w:gridCol w:w="1269"/>
        <w:gridCol w:w="2044"/>
      </w:tblGrid>
      <w:tr>
        <w:trPr>
          <w:trHeight w:val="42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2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18"/>
                <w:szCs w:val="18"/>
              </w:rPr>
              <w:t>ΕΡΓΟΔΟΤΗΣ</w:t>
            </w:r>
          </w:p>
        </w:tc>
        <w:tc>
          <w:tcPr>
            <w:tcW w:w="7501" w:type="dxa"/>
            <w:gridSpan w:val="4"/>
            <w:tcBorders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23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74" w:hRule="atLeast"/>
        </w:trPr>
        <w:tc>
          <w:tcPr>
            <w:tcW w:w="2362" w:type="dxa"/>
            <w:tcBorders>
              <w:top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8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312" w:before="48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ΣΥΣΤΑΣΕΙΣ</w:t>
      </w:r>
    </w:p>
    <w:tbl>
      <w:tblPr>
        <w:tblW w:w="94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5"/>
        <w:gridCol w:w="6301"/>
        <w:gridCol w:w="2727"/>
      </w:tblGrid>
      <w:tr>
        <w:trPr>
          <w:trHeight w:val="50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27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ΙΔΙΟΤΗΤΑ</w:t>
            </w:r>
          </w:p>
        </w:tc>
      </w:tr>
      <w:tr>
        <w:trPr>
          <w:trHeight w:val="416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2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902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>
        <w:trPr>
          <w:trHeight w:val="50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27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21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ΙΔΙΟΤΗΤΑ</w:t>
            </w:r>
          </w:p>
        </w:tc>
      </w:tr>
      <w:tr>
        <w:trPr>
          <w:trHeight w:val="522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2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902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>
      <w:pPr>
        <w:pStyle w:val="Normal"/>
        <w:spacing w:lineRule="auto" w:line="312" w:before="36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"/>
        <w:tblW w:w="94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36"/>
      </w:tblGrid>
      <w:tr>
        <w:trPr>
          <w:trHeight w:val="187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36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12"/>
              <w:rPr>
                <w:rFonts w:ascii="Corbel" w:hAnsi="Corbel"/>
                <w:color w:val="auto"/>
                <w:sz w:val="18"/>
                <w:szCs w:val="18"/>
              </w:rPr>
            </w:pPr>
            <w:r>
              <w:rPr>
                <w:rFonts w:ascii="Corbel" w:hAnsi="Corbel"/>
                <w:color w:val="auto"/>
                <w:sz w:val="18"/>
                <w:szCs w:val="18"/>
              </w:rPr>
            </w:r>
          </w:p>
        </w:tc>
      </w:tr>
    </w:tbl>
    <w:p>
      <w:pPr>
        <w:pStyle w:val="Heading3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Cs w:val="false"/>
          <w:sz w:val="24"/>
          <w:szCs w:val="24"/>
        </w:rPr>
        <w:t>Σημείωση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</w:p>
    <w:p>
      <w:pPr>
        <w:pStyle w:val="Normal"/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cs="Sylfaen" w:ascii="Corbel" w:hAnsi="Corbel"/>
          <w:sz w:val="18"/>
          <w:szCs w:val="18"/>
        </w:rPr>
        <w:t>Οι υποψήφιοι οφείλουν να υποβάλουν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παρακάτω δικαιολογητικά: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b/>
          <w:b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 xml:space="preserve">1. </w:t>
        <w:tab/>
      </w:r>
      <w:r>
        <w:rPr>
          <w:rFonts w:cs="Arial" w:ascii="Corbel" w:hAnsi="Corbel"/>
          <w:sz w:val="18"/>
          <w:szCs w:val="18"/>
        </w:rPr>
        <w:t xml:space="preserve">Αντίγραφο πτυχίου (ή διπλώματος) ή στοιχεία, από τα οποία να προκύπτει 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2.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>Πιστοποιητικό αναλυτικής βαθμολογίας.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3.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>Πιστοποιητικό σειράς κατάταξης έτους αποφοίτησης.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4.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 xml:space="preserve">Πλήρες Βιογραφικό Σηµείωµα, με πλήρη καταγραφή των σπουδών, της ερευνητικής ή/και επαγγελματικής δραστηριότητας, πιθανές επιστημονικές εργασίες και λοιπά στοιχεία. 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5.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 xml:space="preserve">Τυχόν επιστημονικές δημοσιεύσεις. 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6.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>Αντίγραφα πτυχίων ή τεκμηρίωση επαρκούς γνώσης µιας ή και περισσοτέρων ξένων γλωσσών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7.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 xml:space="preserve">Αντίγραφα πτυχίων ή τεκμηρίωση επαρκούς γνώσης πληροφορικής. 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8.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9.</w:t>
      </w:r>
      <w:r>
        <w:rPr>
          <w:rFonts w:cs="Arial" w:ascii="Corbel" w:hAnsi="Corbel"/>
          <w:b/>
          <w:sz w:val="18"/>
          <w:szCs w:val="18"/>
        </w:rPr>
        <w:t xml:space="preserve"> </w:t>
        <w:tab/>
        <w:t>Σ</w:t>
      </w:r>
      <w:r>
        <w:rPr>
          <w:rFonts w:cs="Arial" w:ascii="Corbel" w:hAnsi="Corbel"/>
          <w:sz w:val="18"/>
          <w:szCs w:val="18"/>
        </w:rPr>
        <w:t>υστατικές επιστολές.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10.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>Φωτοτυπία  Αστυνομικής Ταυτότητας.</w:t>
      </w:r>
    </w:p>
    <w:p>
      <w:pPr>
        <w:pStyle w:val="Default"/>
        <w:spacing w:lineRule="auto" w:line="312"/>
        <w:ind w:left="709" w:hanging="425"/>
        <w:rPr>
          <w:rFonts w:ascii="Corbel" w:hAnsi="Corbel" w:cs="Arial"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11.</w:t>
      </w:r>
      <w:r>
        <w:rPr>
          <w:rFonts w:cs="Arial" w:ascii="Corbel" w:hAnsi="Corbel"/>
          <w:b/>
          <w:sz w:val="18"/>
          <w:szCs w:val="18"/>
        </w:rPr>
        <w:t xml:space="preserve"> </w:t>
        <w:tab/>
      </w:r>
      <w:r>
        <w:rPr>
          <w:rFonts w:cs="Arial" w:ascii="Corbel" w:hAnsi="Corbel"/>
          <w:sz w:val="18"/>
          <w:szCs w:val="18"/>
        </w:rPr>
        <w:t xml:space="preserve">Δύο φωτογραφίες. </w:t>
      </w:r>
      <w:bookmarkStart w:id="6" w:name="OLE_LINK44"/>
      <w:bookmarkStart w:id="7" w:name="OLE_LINK43"/>
      <w:bookmarkStart w:id="8" w:name="OLE_LINK42"/>
      <w:bookmarkStart w:id="9" w:name="OLE_LINK41"/>
      <w:bookmarkStart w:id="10" w:name="OLE_LINK40"/>
      <w:bookmarkEnd w:id="6"/>
      <w:bookmarkEnd w:id="7"/>
      <w:bookmarkEnd w:id="8"/>
      <w:bookmarkEnd w:id="9"/>
      <w:bookmarkEnd w:id="10"/>
    </w:p>
    <w:p>
      <w:pPr>
        <w:pStyle w:val="Normal"/>
        <w:spacing w:lineRule="auto" w:line="312"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 xml:space="preserve">Το έντυπο της αίτησης με τα απαραίτητα επισυναπτόμενα δικαιολογητικά, θα πρέπει να κατατεθούν σε έντυπη μορφή </w:t>
      </w:r>
      <w:r>
        <w:rPr>
          <w:rFonts w:cs="Arial" w:ascii="Corbel" w:hAnsi="Corbel"/>
          <w:b/>
          <w:bCs/>
          <w:sz w:val="18"/>
          <w:szCs w:val="18"/>
        </w:rPr>
        <w:t>μέχρι τις 9 Σεπτεμβρίου 2019</w:t>
      </w:r>
      <w:r>
        <w:rPr>
          <w:rFonts w:cs="Arial" w:ascii="Corbel" w:hAnsi="Corbel"/>
          <w:bCs/>
          <w:sz w:val="18"/>
          <w:szCs w:val="18"/>
        </w:rPr>
        <w:t xml:space="preserve"> στη Γραμματεία της Σχολής Εφαρμοσμένων Μαθηματικών και Φυσικών Επιστημών, ή να αποσταλούν ταχυδρομικά στη διεύθυνση: </w:t>
      </w:r>
    </w:p>
    <w:p>
      <w:pPr>
        <w:pStyle w:val="Normal"/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ΕΘΝΙΚΟ ΜΕΤΣΟΒΙΟ ΠΟΛΥΤΕΧΝΕΙΟ</w:t>
      </w:r>
    </w:p>
    <w:p>
      <w:pPr>
        <w:pStyle w:val="Normal"/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ΓΡΑΜΜΑΤΕΙΑ ΣΧΟΛΗΣ  ΕΜΦΕ</w:t>
      </w:r>
    </w:p>
    <w:p>
      <w:pPr>
        <w:pStyle w:val="Normal"/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ΚΤΗΡΙΟ Ζ, 2</w:t>
      </w:r>
      <w:r>
        <w:rPr>
          <w:rFonts w:cs="Arial" w:ascii="Corbel" w:hAnsi="Corbel"/>
          <w:bCs/>
          <w:sz w:val="18"/>
          <w:szCs w:val="18"/>
          <w:vertAlign w:val="superscript"/>
        </w:rPr>
        <w:t>Ος</w:t>
      </w:r>
      <w:r>
        <w:rPr>
          <w:rFonts w:cs="Arial" w:ascii="Corbel" w:hAnsi="Corbel"/>
          <w:bCs/>
          <w:sz w:val="18"/>
          <w:szCs w:val="18"/>
        </w:rPr>
        <w:t xml:space="preserve"> ΟΡΟΦΟΣ</w:t>
      </w:r>
    </w:p>
    <w:p>
      <w:pPr>
        <w:pStyle w:val="Normal"/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ΗΡΩΩΝ ΠΟΛΥΤΕΧΝΕΙΟΥ 9</w:t>
      </w:r>
    </w:p>
    <w:p>
      <w:pPr>
        <w:pStyle w:val="Normal"/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ΠΟΛΥΤΕΧΝΕΙΟΥΠΟΥΛΗ ΖΩΓΡΑΦΟΥ, Τ.K 15780, ΑΘΗΝΑ</w:t>
      </w:r>
    </w:p>
    <w:p>
      <w:pPr>
        <w:pStyle w:val="Normal"/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για το ΔΠΜΣ «ΦΥΣΙΚΗ ΚΑΙ ΤΕΧΝΟΛΟΓΙΚΕΣ ΕΦΑΡΜΟΓΕΣ»</w:t>
      </w:r>
    </w:p>
    <w:p>
      <w:pPr>
        <w:pStyle w:val="Normal"/>
        <w:spacing w:lineRule="auto" w:line="312" w:before="120" w:after="120"/>
        <w:jc w:val="both"/>
        <w:rPr/>
      </w:pPr>
      <w:r>
        <w:rPr>
          <w:rFonts w:cs="Arial" w:ascii="Corbel" w:hAnsi="Corbel"/>
          <w:b/>
          <w:bCs/>
          <w:sz w:val="18"/>
          <w:szCs w:val="18"/>
        </w:rPr>
        <w:t xml:space="preserve">ΗΛΕΚΤΡΟΝΙΚΟ ΑΝΤΙΓΡΑΦΟ ΤΗΣ ΑΙΤΗΣΗΣ ΠΡΕΠΕΙ ΝΑ ΣΤΑΛΕΙ </w:t>
      </w:r>
      <w:r>
        <w:rPr>
          <w:rFonts w:cs="Arial" w:ascii="Corbel" w:hAnsi="Corbel"/>
          <w:b/>
          <w:bCs/>
          <w:sz w:val="18"/>
          <w:szCs w:val="18"/>
          <w:u w:val="single"/>
        </w:rPr>
        <w:t>ΑΠΑΡΑΙΤΗΤΩΣ</w:t>
      </w:r>
      <w:r>
        <w:rPr>
          <w:rFonts w:cs="Arial" w:ascii="Corbel" w:hAnsi="Corbel"/>
          <w:b/>
          <w:bCs/>
          <w:sz w:val="18"/>
          <w:szCs w:val="18"/>
        </w:rPr>
        <w:t xml:space="preserve"> ΣΤΗ ΔΙΕΥΘΥΝΣΗ: </w:t>
      </w:r>
      <w:hyperlink r:id="rId2">
        <w:r>
          <w:rPr>
            <w:rStyle w:val="InternetLink"/>
            <w:rFonts w:cs="Arial" w:ascii="Corbel" w:hAnsi="Corbel"/>
            <w:bCs/>
            <w:sz w:val="18"/>
            <w:szCs w:val="18"/>
            <w:lang w:val="en-US"/>
          </w:rPr>
          <w:t>fteappl</w:t>
        </w:r>
        <w:r>
          <w:rPr>
            <w:rStyle w:val="InternetLink"/>
            <w:rFonts w:cs="Arial" w:ascii="Corbel" w:hAnsi="Corbel"/>
            <w:bCs/>
            <w:sz w:val="18"/>
            <w:szCs w:val="18"/>
          </w:rPr>
          <w:t>@</w:t>
        </w:r>
        <w:r>
          <w:rPr>
            <w:rStyle w:val="InternetLink"/>
            <w:rFonts w:cs="Arial" w:ascii="Corbel" w:hAnsi="Corbel"/>
            <w:bCs/>
            <w:sz w:val="18"/>
            <w:szCs w:val="18"/>
            <w:lang w:val="en-US"/>
          </w:rPr>
          <w:t>central</w:t>
        </w:r>
        <w:r>
          <w:rPr>
            <w:rStyle w:val="InternetLink"/>
            <w:rFonts w:cs="Arial" w:ascii="Corbel" w:hAnsi="Corbel"/>
            <w:bCs/>
            <w:sz w:val="18"/>
            <w:szCs w:val="18"/>
          </w:rPr>
          <w:t>.</w:t>
        </w:r>
        <w:r>
          <w:rPr>
            <w:rStyle w:val="InternetLink"/>
            <w:rFonts w:cs="Arial" w:ascii="Corbel" w:hAnsi="Corbel"/>
            <w:bCs/>
            <w:sz w:val="18"/>
            <w:szCs w:val="18"/>
            <w:lang w:val="en-US"/>
          </w:rPr>
          <w:t>ntua</w:t>
        </w:r>
        <w:r>
          <w:rPr>
            <w:rStyle w:val="InternetLink"/>
            <w:rFonts w:cs="Arial" w:ascii="Corbel" w:hAnsi="Corbel"/>
            <w:bCs/>
            <w:sz w:val="18"/>
            <w:szCs w:val="18"/>
          </w:rPr>
          <w:t>.</w:t>
        </w:r>
        <w:r>
          <w:rPr>
            <w:rStyle w:val="InternetLink"/>
            <w:rFonts w:cs="Arial" w:ascii="Corbel" w:hAnsi="Corbel"/>
            <w:bCs/>
            <w:sz w:val="18"/>
            <w:szCs w:val="18"/>
            <w:lang w:val="en-US"/>
          </w:rPr>
          <w:t>gr</w:t>
        </w:r>
      </w:hyperlink>
    </w:p>
    <w:p>
      <w:pPr>
        <w:pStyle w:val="Normal"/>
        <w:spacing w:lineRule="auto" w:line="312" w:before="600" w:after="120"/>
        <w:ind w:left="4536" w:hanging="0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8"/>
          <w:szCs w:val="18"/>
        </w:rPr>
        <w:t>ΗΜΕΡΟΜΗΝΙΑ …………………………………………………/2019</w:t>
      </w:r>
    </w:p>
    <w:p>
      <w:pPr>
        <w:pStyle w:val="Normal"/>
        <w:spacing w:lineRule="auto" w:line="312" w:before="600" w:after="120"/>
        <w:ind w:left="5976" w:firstLine="504"/>
        <w:jc w:val="both"/>
        <w:rPr>
          <w:rFonts w:ascii="Corbel" w:hAnsi="Corbel" w:cs="Arial"/>
          <w:bCs/>
          <w:sz w:val="18"/>
          <w:szCs w:val="18"/>
        </w:rPr>
      </w:pPr>
      <w:r>
        <w:rPr>
          <w:rFonts w:cs="Arial" w:ascii="Corbel" w:hAnsi="Corbel"/>
          <w:bCs/>
          <w:sz w:val="12"/>
          <w:szCs w:val="18"/>
        </w:rPr>
        <w:t xml:space="preserve">     </w:t>
      </w:r>
      <w:r>
        <w:rPr>
          <w:rFonts w:cs="Arial" w:ascii="Corbel" w:hAnsi="Corbel"/>
          <w:bCs/>
          <w:sz w:val="12"/>
          <w:szCs w:val="18"/>
        </w:rPr>
        <w:t>ΥΠΟΓΡΑΦΗ)</w:t>
      </w:r>
    </w:p>
    <w:p>
      <w:pPr>
        <w:pStyle w:val="Normal"/>
        <w:spacing w:lineRule="auto" w:line="312" w:before="240" w:after="120"/>
        <w:ind w:left="4536" w:hanging="0"/>
        <w:jc w:val="center"/>
        <w:rPr/>
      </w:pPr>
      <w:r>
        <w:rPr>
          <w:rFonts w:cs="Arial" w:ascii="Corbel" w:hAnsi="Corbel"/>
          <w:bCs/>
          <w:sz w:val="18"/>
          <w:szCs w:val="18"/>
        </w:rPr>
        <w:t>………………………………………………………</w:t>
      </w:r>
      <w:r>
        <w:rPr>
          <w:rFonts w:cs="Arial" w:ascii="Corbel" w:hAnsi="Corbel"/>
          <w:bCs/>
          <w:sz w:val="18"/>
          <w:szCs w:val="18"/>
        </w:rPr>
        <w:br/>
      </w:r>
      <w:bookmarkStart w:id="11" w:name="_GoBack"/>
      <w:bookmarkEnd w:id="11"/>
      <w:r>
        <w:rPr>
          <w:rFonts w:cs="Arial" w:ascii="Corbel" w:hAnsi="Corbel"/>
          <w:bCs/>
          <w:sz w:val="12"/>
          <w:szCs w:val="18"/>
        </w:rPr>
        <w:t>(ΟΝΟΜΑΤΕΠΩΝΥΜΟ)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567" w:top="1077" w:footer="0" w:bottom="107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Corbel" w:hAnsi="Corbel"/>
        <w:color w:val="215868" w:themeColor="accent5" w:themeShade="80"/>
        <w:sz w:val="12"/>
        <w:szCs w:val="16"/>
        <w:highlight w:val="yellow"/>
      </w:rPr>
    </w:pPr>
    <w:r>
      <w:rPr>
        <w:rFonts w:ascii="Corbel" w:hAnsi="Corbel"/>
        <w:color w:val="215868" w:themeColor="accent5" w:themeShade="80"/>
        <w:sz w:val="12"/>
        <w:szCs w:val="16"/>
        <w:shd w:fill="EEECE1" w:val="clear"/>
      </w:rPr>
      <w:t>ΔΠΜΣ «ΦΥΣΙΚΗ ΚΑΙ ΤΕΧΝΟΛΓΙΓΙΚΕΣ ΕΦΑΡΜΟΓΕΣ</w:t>
    </w:r>
  </w:p>
  <w:p>
    <w:pPr>
      <w:pStyle w:val="Header"/>
      <w:jc w:val="right"/>
      <w:rPr/>
    </w:pPr>
    <w:r>
      <w:rPr>
        <w:rFonts w:ascii="Corbel" w:hAnsi="Corbel"/>
        <w:color w:val="215868" w:themeColor="accent5" w:themeShade="80"/>
        <w:sz w:val="12"/>
        <w:szCs w:val="16"/>
        <w:shd w:fill="EEECE1" w:val="clear"/>
      </w:rPr>
      <w:t xml:space="preserve">» </w:t>
    </w:r>
    <w:r>
      <w:rPr>
        <w:rFonts w:ascii="Corbel" w:hAnsi="Corbel"/>
        <w:color w:val="215868" w:themeColor="accent5" w:themeShade="80"/>
        <w:sz w:val="14"/>
        <w:szCs w:val="16"/>
        <w:shd w:fill="EEECE1" w:val="clear"/>
      </w:rPr>
      <w:t>-</w:t>
    </w:r>
    <w:r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>
      <w:rPr>
        <w:rFonts w:ascii="Corbel" w:hAnsi="Corbel"/>
        <w:color w:val="215868" w:themeColor="accent5" w:themeShade="80"/>
        <w:sz w:val="14"/>
        <w:szCs w:val="16"/>
      </w:rPr>
      <w:t>-, σελ.</w:t>
    </w:r>
    <w:r>
      <w:rPr>
        <w:rFonts w:ascii="Cambria" w:hAnsi="Cambria" w:asciiTheme="majorHAnsi" w:hAnsiTheme="majorHAnsi"/>
        <w:b/>
        <w:color w:val="215868" w:themeColor="accent5" w:themeShade="80"/>
        <w:sz w:val="14"/>
        <w:szCs w:val="16"/>
      </w:rPr>
      <w:fldChar w:fldCharType="begin"/>
    </w:r>
    <w:r>
      <w:rPr>
        <w:sz w:val="14"/>
        <w:b/>
        <w:szCs w:val="16"/>
        <w:rFonts w:ascii="Cambria" w:hAnsi="Cambria"/>
      </w:rPr>
      <w:instrText> PAGE </w:instrText>
    </w:r>
    <w:r>
      <w:rPr>
        <w:sz w:val="14"/>
        <w:b/>
        <w:szCs w:val="16"/>
        <w:rFonts w:ascii="Cambria" w:hAnsi="Cambria"/>
      </w:rPr>
      <w:fldChar w:fldCharType="separate"/>
    </w:r>
    <w:r>
      <w:rPr>
        <w:sz w:val="14"/>
        <w:b/>
        <w:szCs w:val="16"/>
        <w:rFonts w:ascii="Cambria" w:hAnsi="Cambria"/>
      </w:rPr>
      <w:t>3</w:t>
    </w:r>
    <w:r>
      <w:rPr>
        <w:sz w:val="14"/>
        <w:b/>
        <w:szCs w:val="16"/>
        <w:rFonts w:ascii="Cambria" w:hAnsi="Cambria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mbria" w:hAnsi="Cambria" w:asciiTheme="majorHAnsi" w:hAnsiTheme="majorHAnsi"/>
        <w:b/>
        <w:b/>
        <w:sz w:val="20"/>
        <w:szCs w:val="20"/>
      </w:rPr>
    </w:pPr>
    <w:r>
      <w:object>
        <v:shape id="ole_rId1" style="width:55.9pt;height:55.35pt" o:ole="">
          <v:imagedata r:id="rId2" o:title=""/>
        </v:shape>
        <o:OLEObject Type="Embed" ProgID="PBrush" ShapeID="ole_rId1" DrawAspect="Content" ObjectID="_1466615980" r:id="rId1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Cambria" w:hAnsi="Cambria" w:asciiTheme="majorHAnsi" w:hAnsiTheme="majorHAnsi"/>
        <w:b/>
        <w:sz w:val="20"/>
        <w:szCs w:val="20"/>
      </w:rPr>
      <w:t>ΕΘΝΙΚΟ ΜΕΤΣΟΒΙΟ ΠΟΛΥΤΕΧΝΕΙΟ</w:t>
    </w:r>
  </w:p>
  <w:p>
    <w:pPr>
      <w:pStyle w:val="Normal"/>
      <w:ind w:left="1470" w:hanging="14"/>
      <w:rPr>
        <w:rFonts w:ascii="Cambria" w:hAnsi="Cambria" w:asciiTheme="majorHAnsi" w:hAnsiTheme="majorHAnsi"/>
        <w:b/>
        <w:b/>
        <w:sz w:val="20"/>
        <w:szCs w:val="20"/>
      </w:rPr>
    </w:pPr>
    <w:r>
      <w:rPr>
        <w:rFonts w:ascii="Cambria" w:hAnsi="Cambria"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>
    <w:pPr>
      <w:pStyle w:val="Header"/>
      <w:rPr>
        <w:rFonts w:ascii="Cambria" w:hAnsi="Cambria" w:asciiTheme="majorHAnsi" w:hAnsiTheme="majorHAnsi"/>
        <w:b/>
        <w:b/>
        <w:sz w:val="20"/>
        <w:szCs w:val="20"/>
      </w:rPr>
    </w:pPr>
    <w:r>
      <w:rPr>
        <w:rFonts w:asciiTheme="majorHAnsi" w:hAnsiTheme="majorHAnsi" w:ascii="Cambria" w:hAnsi="Cambria"/>
        <w:b/>
        <w:sz w:val="20"/>
        <w:szCs w:val="20"/>
      </w:rPr>
    </w:r>
  </w:p>
  <w:p>
    <w:pPr>
      <w:pStyle w:val="Normal"/>
      <w:pBdr>
        <w:top w:val="single" w:sz="4" w:space="1" w:color="000000"/>
      </w:pBdr>
      <w:ind w:left="1560" w:right="1701" w:hanging="0"/>
      <w:rPr>
        <w:rFonts w:ascii="Cambria" w:hAnsi="Cambria" w:asciiTheme="majorHAnsi" w:hAnsiTheme="majorHAnsi"/>
        <w:color w:val="632423" w:themeColor="accent2" w:themeShade="80"/>
        <w:sz w:val="20"/>
      </w:rPr>
    </w:pPr>
    <w:r>
      <w:rPr>
        <w:rFonts w:ascii="Cambria" w:hAnsi="Cambria"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>
    <w:pPr>
      <w:pStyle w:val="Normal"/>
      <w:ind w:left="1560" w:hanging="0"/>
      <w:rPr>
        <w:rFonts w:ascii="Cambria" w:hAnsi="Cambria" w:asciiTheme="majorHAnsi" w:hAnsiTheme="majorHAnsi"/>
        <w:b/>
        <w:b/>
        <w:color w:val="632423" w:themeColor="accent2" w:themeShade="80"/>
        <w:sz w:val="28"/>
      </w:rPr>
    </w:pPr>
    <w:r>
      <w:rPr>
        <w:rFonts w:ascii="Cambria" w:hAnsi="Cambria"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>
    <w:pPr>
      <w:pStyle w:val="Header"/>
      <w:rPr>
        <w:sz w:val="4"/>
      </w:rPr>
    </w:pPr>
    <w:r>
      <w:rPr>
        <w:sz w:val="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3f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next w:val="Default"/>
    <w:qFormat/>
    <w:rsid w:val="001608e8"/>
    <w:pPr>
      <w:widowControl/>
      <w:bidi w:val="0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l-GR" w:bidi="ar-SA"/>
    </w:rPr>
  </w:style>
  <w:style w:type="paragraph" w:styleId="Heading2">
    <w:name w:val="Heading 2"/>
    <w:basedOn w:val="Normal"/>
    <w:next w:val="Normal"/>
    <w:qFormat/>
    <w:rsid w:val="001608e8"/>
    <w:pPr>
      <w:keepNext w:val="true"/>
      <w:widowControl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rsid w:val="001608e8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c755f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c755f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e054b"/>
    <w:rPr>
      <w:rFonts w:ascii="Tahoma" w:hAnsi="Tahoma" w:cs="Tahoma"/>
      <w:sz w:val="16"/>
      <w:szCs w:val="16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2533d3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Corbel" w:hAnsi="Corbel" w:cs="Arial"/>
      <w:bCs/>
      <w:sz w:val="18"/>
      <w:szCs w:val="18"/>
      <w:lang w:val="en-US"/>
    </w:rPr>
  </w:style>
  <w:style w:type="character" w:styleId="ListLabel6">
    <w:name w:val="ListLabel 6"/>
    <w:qFormat/>
    <w:rPr>
      <w:rFonts w:ascii="Corbel" w:hAnsi="Corbel" w:cs="Arial"/>
      <w:bCs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sz w:val="24"/>
    </w:rPr>
  </w:style>
  <w:style w:type="paragraph" w:styleId="Default" w:customStyle="1">
    <w:name w:val="Default"/>
    <w:qFormat/>
    <w:rsid w:val="001608e8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l-GR" w:eastAsia="el-GR" w:bidi="ar-SA"/>
    </w:rPr>
  </w:style>
  <w:style w:type="paragraph" w:styleId="Annotationtext">
    <w:name w:val="annotation text"/>
    <w:basedOn w:val="Normal"/>
    <w:semiHidden/>
    <w:qFormat/>
    <w:rsid w:val="001608e8"/>
    <w:pPr>
      <w:widowControl/>
    </w:pPr>
    <w:rPr>
      <w:b/>
      <w:sz w:val="20"/>
      <w:szCs w:val="20"/>
      <w:lang w:val="en-US" w:eastAsia="en-US"/>
    </w:rPr>
  </w:style>
  <w:style w:type="paragraph" w:styleId="Caption1">
    <w:name w:val="caption"/>
    <w:basedOn w:val="Normal"/>
    <w:next w:val="Normal"/>
    <w:qFormat/>
    <w:rsid w:val="001608e8"/>
    <w:pPr>
      <w:widowControl/>
      <w:jc w:val="center"/>
    </w:pPr>
    <w:rPr>
      <w:b/>
      <w:szCs w:val="20"/>
      <w:lang w:val="en-US" w:eastAsia="en-US"/>
    </w:rPr>
  </w:style>
  <w:style w:type="paragraph" w:styleId="TextBodyIndent">
    <w:name w:val="Body Text Indent"/>
    <w:basedOn w:val="Normal"/>
    <w:semiHidden/>
    <w:rsid w:val="001608e8"/>
    <w:pPr>
      <w:ind w:left="720" w:hanging="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c755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054b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533d3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bb6198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Web1"/>
    <w:uiPriority w:val="59"/>
    <w:rsid w:val="003778f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">
    <w:name w:val="Στυλ1"/>
    <w:basedOn w:val="TableWeb3"/>
    <w:uiPriority w:val="99"/>
    <w:qFormat/>
    <w:rsid w:val="00423af5"/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te_appl@central.ntua.g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  <Pages>3</Pages>
  <Words>430</Words>
  <Characters>3035</Characters>
  <CharactersWithSpaces>3388</CharactersWithSpaces>
  <Paragraphs>107</Paragraphs>
  <Company>Markou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2019-08-29T09:20:00Z</dcterms:created>
  <dc:creator>YSR</dc:creator>
  <dc:description/>
  <dc:language>el-GR</dc:language>
  <cp:lastModifiedBy>Δημήτριος Μούρμουρας</cp:lastModifiedBy>
  <cp:lastPrinted>2018-07-10T14:31:00Z</cp:lastPrinted>
  <dcterms:modified xsi:type="dcterms:W3CDTF">2019-09-04T12:34:35Z</dcterms:modified>
  <cp:revision>4</cp:revision>
  <dc:subject/>
  <dc:title>AITHSH YPOPSIFIOTHTAS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Markou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AITHSEIS FOIT</vt:lpwstr>
  </property>
</Properties>
</file>